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43FD" w14:textId="77777777" w:rsidR="007E1496" w:rsidRPr="00876707" w:rsidRDefault="007E1496" w:rsidP="00A32F65">
      <w:pPr>
        <w:spacing w:line="260" w:lineRule="exact"/>
        <w:ind w:firstLineChars="100" w:firstLine="220"/>
        <w:rPr>
          <w:rFonts w:ascii="游明朝" w:eastAsia="游明朝" w:hAnsi="游明朝"/>
          <w:color w:val="0D0D0D" w:themeColor="text1" w:themeTint="F2"/>
          <w:sz w:val="22"/>
        </w:rPr>
      </w:pPr>
      <w:r w:rsidRPr="00876707">
        <w:rPr>
          <w:rFonts w:ascii="游明朝" w:eastAsia="游明朝" w:hAnsi="游明朝"/>
          <w:color w:val="0D0D0D" w:themeColor="text1" w:themeTint="F2"/>
          <w:sz w:val="22"/>
        </w:rPr>
        <w:t>日本認知症予防学会　会員</w:t>
      </w:r>
      <w:r w:rsidR="00394432" w:rsidRPr="00876707">
        <w:rPr>
          <w:rFonts w:ascii="游明朝" w:eastAsia="游明朝" w:hAnsi="游明朝"/>
          <w:color w:val="0D0D0D" w:themeColor="text1" w:themeTint="F2"/>
          <w:sz w:val="22"/>
        </w:rPr>
        <w:t>（医師）</w:t>
      </w:r>
      <w:r w:rsidRPr="00876707">
        <w:rPr>
          <w:rFonts w:ascii="游明朝" w:eastAsia="游明朝" w:hAnsi="游明朝"/>
          <w:color w:val="0D0D0D" w:themeColor="text1" w:themeTint="F2"/>
          <w:sz w:val="22"/>
        </w:rPr>
        <w:t>の皆様へ</w:t>
      </w:r>
    </w:p>
    <w:p w14:paraId="284DFA3B" w14:textId="77777777" w:rsidR="00363E12" w:rsidRPr="00876707" w:rsidRDefault="00363E12" w:rsidP="00A32F65">
      <w:pPr>
        <w:spacing w:line="260" w:lineRule="exact"/>
        <w:rPr>
          <w:rFonts w:ascii="游明朝" w:eastAsia="游明朝" w:hAnsi="游明朝"/>
          <w:color w:val="0D0D0D" w:themeColor="text1" w:themeTint="F2"/>
          <w:sz w:val="22"/>
        </w:rPr>
      </w:pPr>
    </w:p>
    <w:p w14:paraId="4FBCCB85" w14:textId="77777777" w:rsidR="006A4379" w:rsidRDefault="00222C5C" w:rsidP="006A4379">
      <w:pPr>
        <w:spacing w:line="260" w:lineRule="exact"/>
        <w:ind w:leftChars="100" w:left="210" w:firstLineChars="100" w:firstLine="220"/>
        <w:rPr>
          <w:rFonts w:ascii="游明朝" w:eastAsia="游明朝" w:hAnsi="游明朝" w:cstheme="majorHAnsi"/>
          <w:color w:val="0D0D0D" w:themeColor="text1" w:themeTint="F2"/>
          <w:sz w:val="22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下記のとおり20</w:t>
      </w:r>
      <w:r w:rsidR="0082648E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20</w:t>
      </w: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年</w:t>
      </w:r>
      <w:r w:rsidR="0082648E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4</w:t>
      </w: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月</w:t>
      </w:r>
      <w:r w:rsidR="0082648E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12</w:t>
      </w: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日（</w:t>
      </w:r>
      <w:r w:rsidR="0082648E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日</w:t>
      </w: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）に、日本認知症予防学会主催による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「第</w:t>
      </w:r>
      <w:r w:rsidR="0082648E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8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回</w:t>
      </w:r>
      <w:r w:rsidR="00101963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認知症予防専門医教育セミナー</w:t>
      </w:r>
      <w:r w:rsidR="00B849E6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」</w:t>
      </w:r>
      <w:r w:rsidR="00101963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を開催致します。</w:t>
      </w:r>
      <w:r w:rsidR="0039443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 xml:space="preserve"> 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参加</w:t>
      </w:r>
      <w:r w:rsidR="0039443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ご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希望の方は申込用紙に必要事項をご記入の上</w:t>
      </w:r>
      <w:r w:rsidR="009167E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、FAX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もしくは</w:t>
      </w:r>
      <w:r w:rsidR="00F605B5" w:rsidRPr="00876707">
        <w:rPr>
          <w:rFonts w:ascii="游明朝" w:eastAsia="游明朝" w:hAnsi="游明朝" w:cstheme="majorHAnsi"/>
          <w:color w:val="0D0D0D" w:themeColor="text1" w:themeTint="F2"/>
          <w:kern w:val="0"/>
          <w:sz w:val="22"/>
        </w:rPr>
        <w:t>E-mail</w:t>
      </w:r>
      <w:r w:rsidR="00E61DAF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>にて下記事務局までお申込下さい。</w:t>
      </w:r>
    </w:p>
    <w:p w14:paraId="66C7C913" w14:textId="15C20815" w:rsidR="00E61DAF" w:rsidRPr="006A4379" w:rsidRDefault="009167E2" w:rsidP="006A4379">
      <w:pPr>
        <w:spacing w:line="260" w:lineRule="exact"/>
        <w:ind w:leftChars="100" w:left="210" w:firstLineChars="100" w:firstLine="220"/>
        <w:rPr>
          <w:rFonts w:ascii="游明朝" w:eastAsia="游明朝" w:hAnsi="游明朝" w:cstheme="majorHAnsi"/>
          <w:color w:val="0D0D0D" w:themeColor="text1" w:themeTint="F2"/>
          <w:sz w:val="22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2"/>
        </w:rPr>
        <w:br w:type="textWrapping" w:clear="all"/>
      </w:r>
      <w:r w:rsidR="00394432" w:rsidRPr="00876707">
        <w:rPr>
          <w:rFonts w:ascii="游明朝" w:eastAsia="游明朝" w:hAnsi="游明朝" w:cstheme="majorHAnsi"/>
          <w:color w:val="0D0D0D" w:themeColor="text1" w:themeTint="F2"/>
          <w:sz w:val="22"/>
        </w:rPr>
        <w:t xml:space="preserve">　</w:t>
      </w:r>
      <w:r w:rsidR="00E61DAF" w:rsidRPr="00876707">
        <w:rPr>
          <w:rFonts w:ascii="游明朝" w:eastAsia="游明朝" w:hAnsi="游明朝" w:cstheme="majorHAnsi"/>
          <w:bCs/>
          <w:color w:val="0D0D0D" w:themeColor="text1" w:themeTint="F2"/>
          <w:sz w:val="22"/>
        </w:rPr>
        <w:t>ご不明な点等ございましたら事務局までご連絡下さい。</w:t>
      </w:r>
      <w:r w:rsidR="00F605B5" w:rsidRPr="00876707">
        <w:rPr>
          <w:rFonts w:ascii="游明朝" w:eastAsia="游明朝" w:hAnsi="游明朝" w:cstheme="majorHAnsi"/>
          <w:bCs/>
          <w:color w:val="0D0D0D" w:themeColor="text1" w:themeTint="F2"/>
          <w:sz w:val="22"/>
        </w:rPr>
        <w:t>皆様奮ってご参加下さい。</w:t>
      </w:r>
    </w:p>
    <w:tbl>
      <w:tblPr>
        <w:tblStyle w:val="ab"/>
        <w:tblpPr w:leftFromText="142" w:rightFromText="142" w:vertAnchor="text" w:horzAnchor="margin" w:tblpXSpec="center" w:tblpY="-3"/>
        <w:tblW w:w="10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92"/>
        <w:gridCol w:w="1559"/>
        <w:gridCol w:w="2694"/>
        <w:gridCol w:w="3531"/>
      </w:tblGrid>
      <w:tr w:rsidR="00876707" w:rsidRPr="00876707" w14:paraId="3A724B5C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1979C95A" w14:textId="77777777" w:rsidR="00013FAE" w:rsidRPr="00876707" w:rsidRDefault="00013FAE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151"/>
                <w:kern w:val="0"/>
                <w:sz w:val="20"/>
                <w:szCs w:val="20"/>
                <w:fitText w:val="1205" w:id="1451895552"/>
              </w:rPr>
              <w:t>講座</w:t>
            </w: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  <w:fitText w:val="1205" w:id="1451895552"/>
              </w:rPr>
              <w:t>名</w:t>
            </w:r>
          </w:p>
        </w:tc>
        <w:tc>
          <w:tcPr>
            <w:tcW w:w="8776" w:type="dxa"/>
            <w:gridSpan w:val="4"/>
            <w:vAlign w:val="center"/>
          </w:tcPr>
          <w:p w14:paraId="702E474D" w14:textId="77777777" w:rsidR="00013FAE" w:rsidRPr="00876707" w:rsidRDefault="00E20D2C" w:rsidP="00A32F65">
            <w:pPr>
              <w:spacing w:line="240" w:lineRule="exact"/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="00D6728F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第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8</w:t>
            </w:r>
            <w:r w:rsidR="00D6728F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回</w:t>
            </w:r>
            <w:r w:rsidR="00013FA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認知症予防専門医教育セミナー</w:t>
            </w:r>
          </w:p>
        </w:tc>
      </w:tr>
      <w:tr w:rsidR="00876707" w:rsidRPr="00876707" w14:paraId="6CFE02EA" w14:textId="77777777" w:rsidTr="00222C5C">
        <w:trPr>
          <w:trHeight w:hRule="exact" w:val="707"/>
          <w:jc w:val="center"/>
        </w:trPr>
        <w:tc>
          <w:tcPr>
            <w:tcW w:w="1408" w:type="dxa"/>
            <w:vAlign w:val="center"/>
          </w:tcPr>
          <w:p w14:paraId="4DC1E1F6" w14:textId="77777777" w:rsidR="0049742D" w:rsidRPr="00876707" w:rsidRDefault="0049742D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日</w:t>
            </w:r>
            <w:r w:rsidR="005C4AC0"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　</w:t>
            </w:r>
            <w:r w:rsidR="00160A9E"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</w:t>
            </w: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時</w:t>
            </w:r>
          </w:p>
        </w:tc>
        <w:tc>
          <w:tcPr>
            <w:tcW w:w="8776" w:type="dxa"/>
            <w:gridSpan w:val="4"/>
            <w:vAlign w:val="center"/>
          </w:tcPr>
          <w:p w14:paraId="22067688" w14:textId="77777777" w:rsidR="00222C5C" w:rsidRPr="00876707" w:rsidRDefault="00DB2147" w:rsidP="0082648E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20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20</w:t>
            </w:r>
            <w:r w:rsidR="00101963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年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4</w:t>
            </w:r>
            <w:r w:rsidR="00101963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月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12</w:t>
            </w:r>
            <w:r w:rsidR="00394432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日</w:t>
            </w:r>
            <w:r w:rsidR="00C01AF5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（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日</w:t>
            </w:r>
            <w:r w:rsidR="00C01AF5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）</w:t>
            </w:r>
            <w:r w:rsidR="00394432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="00101963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3</w:t>
            </w:r>
            <w:r w:rsidR="00222C5C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：0</w:t>
            </w:r>
            <w:r w:rsidR="00101963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0 ～ 1</w:t>
            </w:r>
            <w:r w:rsidR="0082648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5</w:t>
            </w:r>
            <w:r w:rsidR="00101963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</w:t>
            </w:r>
            <w:r w:rsidR="00222C5C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0</w:t>
            </w:r>
            <w:r w:rsidR="00B53783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876707" w:rsidRPr="00876707" w14:paraId="3FEBB636" w14:textId="77777777" w:rsidTr="00A32F65">
        <w:trPr>
          <w:trHeight w:hRule="exact" w:val="962"/>
          <w:jc w:val="center"/>
        </w:trPr>
        <w:tc>
          <w:tcPr>
            <w:tcW w:w="1408" w:type="dxa"/>
            <w:vAlign w:val="center"/>
          </w:tcPr>
          <w:p w14:paraId="67C2BE18" w14:textId="77777777" w:rsidR="00E43E80" w:rsidRPr="00876707" w:rsidRDefault="00AA466F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場</w:t>
            </w:r>
            <w:r w:rsidR="005C4AC0"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 xml:space="preserve">　所</w:t>
            </w:r>
          </w:p>
        </w:tc>
        <w:tc>
          <w:tcPr>
            <w:tcW w:w="8776" w:type="dxa"/>
            <w:gridSpan w:val="4"/>
            <w:vAlign w:val="center"/>
          </w:tcPr>
          <w:p w14:paraId="35039EEC" w14:textId="77777777" w:rsidR="00222C5C" w:rsidRPr="00876707" w:rsidRDefault="0082648E" w:rsidP="00222C5C">
            <w:pPr>
              <w:spacing w:line="240" w:lineRule="exact"/>
              <w:ind w:firstLineChars="100" w:firstLine="22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/>
                <w:color w:val="0D0D0D" w:themeColor="text1" w:themeTint="F2"/>
                <w:sz w:val="22"/>
              </w:rPr>
              <w:t>フクラシア丸の内オアゾ</w:t>
            </w:r>
            <w:r w:rsidR="00222C5C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(</w:t>
            </w:r>
            <w:r w:rsidR="00876707" w:rsidRPr="006A4379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>15階</w:t>
            </w:r>
            <w:r w:rsidR="00876707" w:rsidRPr="006A4379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  会議室C</w:t>
            </w:r>
            <w:r w:rsidR="00876707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222C5C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)</w:t>
            </w:r>
          </w:p>
          <w:p w14:paraId="66F49567" w14:textId="77777777" w:rsidR="00222C5C" w:rsidRPr="00876707" w:rsidRDefault="00222C5C" w:rsidP="00222C5C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〒</w:t>
            </w:r>
            <w:r w:rsidR="0082648E" w:rsidRPr="00876707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>100</w:t>
            </w:r>
            <w:r w:rsidR="00876707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>-</w:t>
            </w:r>
            <w:r w:rsidR="0082648E" w:rsidRPr="00876707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>0005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2230BE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東京都</w:t>
            </w:r>
            <w:r w:rsidR="0082648E" w:rsidRPr="00876707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>千代田区丸の内1-6-5　丸の内北口ビルディング</w:t>
            </w:r>
          </w:p>
          <w:p w14:paraId="5014902C" w14:textId="77777777" w:rsidR="00E20D2C" w:rsidRPr="00876707" w:rsidRDefault="00222C5C" w:rsidP="00876707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（ </w:t>
            </w:r>
            <w:r w:rsidRPr="00876707">
              <w:rPr>
                <w:rFonts w:ascii="游明朝" w:eastAsia="游明朝" w:hAnsi="游明朝"/>
                <w:color w:val="0D0D0D" w:themeColor="text1" w:themeTint="F2"/>
              </w:rPr>
              <w:t xml:space="preserve"> </w:t>
            </w:r>
            <w:hyperlink r:id="rId8" w:history="1">
              <w:r w:rsidR="0082648E" w:rsidRPr="00876707">
                <w:rPr>
                  <w:rStyle w:val="a3"/>
                  <w:rFonts w:ascii="游明朝" w:eastAsia="游明朝" w:hAnsi="游明朝"/>
                  <w:color w:val="0000FF"/>
                  <w:sz w:val="19"/>
                  <w:szCs w:val="19"/>
                  <w:shd w:val="clear" w:color="auto" w:fill="FFFFFF"/>
                </w:rPr>
                <w:t>https://www.fukuracia.jp/marunouchi/access/</w:t>
              </w:r>
            </w:hyperlink>
            <w:r w:rsidR="00876707" w:rsidRPr="00876707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　）</w:t>
            </w:r>
          </w:p>
        </w:tc>
      </w:tr>
      <w:tr w:rsidR="00876707" w:rsidRPr="00876707" w14:paraId="48630DE9" w14:textId="77777777" w:rsidTr="00A32F65">
        <w:trPr>
          <w:trHeight w:val="340"/>
          <w:jc w:val="center"/>
        </w:trPr>
        <w:tc>
          <w:tcPr>
            <w:tcW w:w="1408" w:type="dxa"/>
            <w:vMerge w:val="restart"/>
            <w:vAlign w:val="center"/>
          </w:tcPr>
          <w:p w14:paraId="50BA015E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520068609"/>
              </w:rPr>
              <w:t>予定内</w:t>
            </w: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520068609"/>
              </w:rPr>
              <w:t>容</w:t>
            </w:r>
          </w:p>
        </w:tc>
        <w:tc>
          <w:tcPr>
            <w:tcW w:w="992" w:type="dxa"/>
            <w:vAlign w:val="center"/>
          </w:tcPr>
          <w:p w14:paraId="0AD3657E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発表順</w:t>
            </w:r>
          </w:p>
        </w:tc>
        <w:tc>
          <w:tcPr>
            <w:tcW w:w="1559" w:type="dxa"/>
            <w:vAlign w:val="center"/>
          </w:tcPr>
          <w:p w14:paraId="6AE94D4A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="Times New Roman"/>
                <w:color w:val="0D0D0D" w:themeColor="text1" w:themeTint="F2"/>
                <w:sz w:val="20"/>
                <w:szCs w:val="20"/>
              </w:rPr>
              <w:t>時刻</w:t>
            </w:r>
          </w:p>
        </w:tc>
        <w:tc>
          <w:tcPr>
            <w:tcW w:w="2694" w:type="dxa"/>
            <w:vAlign w:val="center"/>
          </w:tcPr>
          <w:p w14:paraId="13470AC5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="Times New Roman"/>
                <w:color w:val="0D0D0D" w:themeColor="text1" w:themeTint="F2"/>
                <w:sz w:val="20"/>
                <w:szCs w:val="20"/>
              </w:rPr>
              <w:t>セミナー講師</w:t>
            </w:r>
          </w:p>
        </w:tc>
        <w:tc>
          <w:tcPr>
            <w:tcW w:w="3531" w:type="dxa"/>
            <w:vAlign w:val="center"/>
          </w:tcPr>
          <w:p w14:paraId="2774D6D9" w14:textId="77777777" w:rsidR="004C7308" w:rsidRPr="00876707" w:rsidRDefault="004C7308" w:rsidP="00A32F65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セミナータイトル</w:t>
            </w:r>
          </w:p>
        </w:tc>
      </w:tr>
      <w:tr w:rsidR="00876707" w:rsidRPr="00876707" w14:paraId="7EDA89A9" w14:textId="77777777" w:rsidTr="006A4379">
        <w:trPr>
          <w:trHeight w:val="752"/>
          <w:jc w:val="center"/>
        </w:trPr>
        <w:tc>
          <w:tcPr>
            <w:tcW w:w="1408" w:type="dxa"/>
            <w:vMerge/>
            <w:vAlign w:val="center"/>
          </w:tcPr>
          <w:p w14:paraId="1B197DA3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F58F76" w14:textId="77777777" w:rsidR="004C7308" w:rsidRPr="00722B8F" w:rsidRDefault="004C7308" w:rsidP="00A32F65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8D7303" w14:textId="77777777" w:rsidR="004C7308" w:rsidRPr="00722B8F" w:rsidRDefault="00B53783" w:rsidP="00A32F65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13：00～1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3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：0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0B822F6E" w14:textId="77777777" w:rsidR="00B53783" w:rsidRPr="00722B8F" w:rsidRDefault="00B53783" w:rsidP="00B5378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池田</w:t>
            </w:r>
            <w:r w:rsidR="00E20995"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 xml:space="preserve">佳生　</w:t>
            </w:r>
          </w:p>
          <w:p w14:paraId="1C6253AC" w14:textId="77777777" w:rsidR="004C7308" w:rsidRPr="00722B8F" w:rsidRDefault="00B53783" w:rsidP="00B53783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(群馬大学脳神経内科教授)</w:t>
            </w:r>
          </w:p>
        </w:tc>
        <w:tc>
          <w:tcPr>
            <w:tcW w:w="3531" w:type="dxa"/>
            <w:vAlign w:val="center"/>
          </w:tcPr>
          <w:p w14:paraId="0330B69E" w14:textId="77777777" w:rsidR="004C7308" w:rsidRPr="00722B8F" w:rsidRDefault="00B53783" w:rsidP="00A32F65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kern w:val="0"/>
                <w:sz w:val="20"/>
                <w:szCs w:val="20"/>
              </w:rPr>
              <w:t>開会挨拶および注意事項</w:t>
            </w:r>
          </w:p>
        </w:tc>
      </w:tr>
      <w:tr w:rsidR="00876707" w:rsidRPr="00876707" w14:paraId="4123E3C8" w14:textId="77777777" w:rsidTr="00A32F65">
        <w:trPr>
          <w:trHeight w:val="340"/>
          <w:jc w:val="center"/>
        </w:trPr>
        <w:tc>
          <w:tcPr>
            <w:tcW w:w="1408" w:type="dxa"/>
            <w:vMerge/>
            <w:vAlign w:val="center"/>
          </w:tcPr>
          <w:p w14:paraId="20E0166E" w14:textId="77777777" w:rsidR="00F90881" w:rsidRPr="00876707" w:rsidRDefault="00F90881" w:rsidP="00F90881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C93215" w14:textId="77777777" w:rsidR="00F90881" w:rsidRPr="00722B8F" w:rsidRDefault="005204E7" w:rsidP="00F90881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932B57" w14:textId="77777777" w:rsidR="00F90881" w:rsidRPr="00722B8F" w:rsidRDefault="00B53783" w:rsidP="00F90881">
            <w:pPr>
              <w:adjustRightInd w:val="0"/>
              <w:snapToGrid w:val="0"/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13：05～1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3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：2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4CF28F08" w14:textId="77777777" w:rsidR="00F90881" w:rsidRPr="00722B8F" w:rsidRDefault="000A49CB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松村　美由起</w:t>
            </w:r>
          </w:p>
          <w:p w14:paraId="10660B70" w14:textId="77777777" w:rsidR="00F90881" w:rsidRPr="00722B8F" w:rsidRDefault="00F90881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  <w:t>(</w:t>
            </w:r>
            <w:r w:rsidR="000A49CB" w:rsidRPr="00722B8F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東京女子医科大学</w:t>
            </w:r>
            <w:r w:rsidR="00E20995" w:rsidRPr="00722B8F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附属</w:t>
            </w:r>
            <w:r w:rsidR="000A49CB" w:rsidRPr="00722B8F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成人医学センター</w:t>
            </w:r>
            <w:r w:rsidR="00E20995" w:rsidRPr="00722B8F">
              <w:rPr>
                <w:rFonts w:ascii="游明朝" w:eastAsia="游明朝" w:hAnsi="游明朝" w:hint="eastAsia"/>
                <w:color w:val="0D0D0D" w:themeColor="text1" w:themeTint="F2"/>
                <w:sz w:val="19"/>
                <w:szCs w:val="19"/>
              </w:rPr>
              <w:t>神経内科講師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19"/>
                <w:szCs w:val="19"/>
              </w:rPr>
              <w:t>)</w:t>
            </w:r>
          </w:p>
        </w:tc>
        <w:tc>
          <w:tcPr>
            <w:tcW w:w="3531" w:type="dxa"/>
            <w:vAlign w:val="center"/>
          </w:tcPr>
          <w:p w14:paraId="35D17FE2" w14:textId="77777777" w:rsidR="00F90881" w:rsidRPr="00722B8F" w:rsidRDefault="00F90881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認知症</w:t>
            </w:r>
            <w:r w:rsidR="006D4CC7"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の鑑別診断</w:t>
            </w:r>
          </w:p>
        </w:tc>
      </w:tr>
      <w:tr w:rsidR="00876707" w:rsidRPr="00876707" w14:paraId="6D2B3719" w14:textId="77777777" w:rsidTr="00B17B28">
        <w:trPr>
          <w:trHeight w:val="340"/>
          <w:jc w:val="center"/>
        </w:trPr>
        <w:tc>
          <w:tcPr>
            <w:tcW w:w="1408" w:type="dxa"/>
            <w:vMerge/>
            <w:vAlign w:val="center"/>
          </w:tcPr>
          <w:p w14:paraId="18E651F7" w14:textId="77777777" w:rsidR="00F90881" w:rsidRPr="00876707" w:rsidRDefault="00F90881" w:rsidP="00F90881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33032" w14:textId="77777777" w:rsidR="00F90881" w:rsidRPr="00722B8F" w:rsidRDefault="005204E7" w:rsidP="00F90881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4BCC23B" w14:textId="77777777" w:rsidR="00F90881" w:rsidRPr="00722B8F" w:rsidRDefault="00B53783" w:rsidP="00F90881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13：25～1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3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：45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3F6D6" w14:textId="77777777" w:rsidR="00722B8F" w:rsidRPr="00722B8F" w:rsidRDefault="00722B8F" w:rsidP="00722B8F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sz w:val="20"/>
                <w:szCs w:val="20"/>
              </w:rPr>
              <w:t>高尾　芳樹</w:t>
            </w:r>
          </w:p>
          <w:p w14:paraId="60477914" w14:textId="629839CD" w:rsidR="00F90881" w:rsidRPr="00722B8F" w:rsidRDefault="00722B8F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(</w:t>
            </w: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倉敷平成病院 院長・神経内科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531" w:type="dxa"/>
            <w:tcBorders>
              <w:bottom w:val="single" w:sz="8" w:space="0" w:color="auto"/>
            </w:tcBorders>
            <w:vAlign w:val="center"/>
          </w:tcPr>
          <w:p w14:paraId="30FCCC02" w14:textId="421AA50E" w:rsidR="00F90881" w:rsidRPr="00722B8F" w:rsidRDefault="00722B8F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/>
                <w:sz w:val="20"/>
                <w:szCs w:val="20"/>
              </w:rPr>
              <w:t>認知症のリハビリテーション</w:t>
            </w:r>
          </w:p>
        </w:tc>
      </w:tr>
      <w:tr w:rsidR="00876707" w:rsidRPr="00876707" w14:paraId="03D5B5DE" w14:textId="77777777" w:rsidTr="00B17B28">
        <w:trPr>
          <w:trHeight w:val="340"/>
          <w:jc w:val="center"/>
        </w:trPr>
        <w:tc>
          <w:tcPr>
            <w:tcW w:w="1408" w:type="dxa"/>
            <w:vMerge/>
            <w:vAlign w:val="center"/>
          </w:tcPr>
          <w:p w14:paraId="2DEDBA23" w14:textId="77777777" w:rsidR="004C7308" w:rsidRPr="00876707" w:rsidRDefault="004C7308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A9487" w14:textId="77777777" w:rsidR="004C7308" w:rsidRPr="00722B8F" w:rsidRDefault="005204E7" w:rsidP="00A32F65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4F0C147" w14:textId="77777777" w:rsidR="004C7308" w:rsidRPr="00722B8F" w:rsidRDefault="00B53783" w:rsidP="00A32F65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13：45～14：0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30B4FE" w14:textId="77777777" w:rsidR="00722B8F" w:rsidRPr="00722B8F" w:rsidRDefault="00722B8F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古川　勝敏</w:t>
            </w:r>
          </w:p>
          <w:p w14:paraId="010764D7" w14:textId="1A9C5C6D" w:rsidR="00F12997" w:rsidRPr="00722B8F" w:rsidRDefault="00722B8F" w:rsidP="00722B8F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(</w:t>
            </w: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東北医科薬科大学医学部地域医療学教授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3B43804" w14:textId="133ACFC6" w:rsidR="004C7308" w:rsidRPr="00722B8F" w:rsidRDefault="00722B8F" w:rsidP="00722B8F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認知症</w:t>
            </w: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の薬物療法</w:t>
            </w:r>
          </w:p>
        </w:tc>
      </w:tr>
      <w:tr w:rsidR="00B53783" w:rsidRPr="00876707" w14:paraId="71E3D65B" w14:textId="77777777" w:rsidTr="00F12997">
        <w:trPr>
          <w:trHeight w:val="340"/>
          <w:jc w:val="center"/>
        </w:trPr>
        <w:tc>
          <w:tcPr>
            <w:tcW w:w="1408" w:type="dxa"/>
            <w:vMerge/>
            <w:vAlign w:val="center"/>
          </w:tcPr>
          <w:p w14:paraId="38AEBE68" w14:textId="77777777" w:rsidR="00B53783" w:rsidRPr="00876707" w:rsidRDefault="00B53783" w:rsidP="00A32F65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B792E" w14:textId="77777777" w:rsidR="00B53783" w:rsidRPr="00722B8F" w:rsidRDefault="00B53783" w:rsidP="00A32F65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F4B053" w14:textId="77777777" w:rsidR="00B53783" w:rsidRPr="00722B8F" w:rsidRDefault="00B53783" w:rsidP="00A32F65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14：05～14：1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301D5F75" w14:textId="77777777" w:rsidR="00B53783" w:rsidRPr="00722B8F" w:rsidRDefault="00B53783" w:rsidP="00B53783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休憩</w:t>
            </w:r>
          </w:p>
        </w:tc>
      </w:tr>
      <w:tr w:rsidR="00F12997" w:rsidRPr="00876707" w14:paraId="35F592D1" w14:textId="77777777" w:rsidTr="00BD4551">
        <w:trPr>
          <w:trHeight w:val="821"/>
          <w:jc w:val="center"/>
        </w:trPr>
        <w:tc>
          <w:tcPr>
            <w:tcW w:w="1408" w:type="dxa"/>
            <w:vMerge/>
            <w:vAlign w:val="center"/>
          </w:tcPr>
          <w:p w14:paraId="4CA34C81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BADCFC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EBC8D82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4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15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～1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4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D8587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野田　明子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A484297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(</w:t>
            </w: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中部大学大学院生命健康科学研究科教授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5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F7DB0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睡眠と認知機能</w:t>
            </w:r>
          </w:p>
        </w:tc>
      </w:tr>
      <w:tr w:rsidR="00F12997" w:rsidRPr="00876707" w14:paraId="62C7101B" w14:textId="77777777" w:rsidTr="00BD4551">
        <w:trPr>
          <w:trHeight w:val="684"/>
          <w:jc w:val="center"/>
        </w:trPr>
        <w:tc>
          <w:tcPr>
            <w:tcW w:w="1408" w:type="dxa"/>
            <w:vMerge/>
            <w:vAlign w:val="center"/>
          </w:tcPr>
          <w:p w14:paraId="290E3983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12B69" w14:textId="77777777" w:rsidR="00F12997" w:rsidRPr="00722B8F" w:rsidRDefault="00F12997" w:rsidP="00F12997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B264D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4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35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～1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  <w:r w:rsidRPr="00722B8F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：0</w:t>
            </w:r>
            <w:r w:rsidRPr="00722B8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62E91291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池田</w:t>
            </w:r>
            <w:r w:rsidRPr="00722B8F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佳生</w:t>
            </w:r>
          </w:p>
          <w:p w14:paraId="227A202A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専門医制度委員会委員長</w:t>
            </w:r>
          </w:p>
        </w:tc>
        <w:tc>
          <w:tcPr>
            <w:tcW w:w="3531" w:type="dxa"/>
            <w:tcBorders>
              <w:top w:val="single" w:sz="8" w:space="0" w:color="auto"/>
            </w:tcBorders>
            <w:vAlign w:val="center"/>
          </w:tcPr>
          <w:p w14:paraId="4230BCC8" w14:textId="77777777" w:rsidR="00F12997" w:rsidRPr="00722B8F" w:rsidRDefault="00F12997" w:rsidP="00F12997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722B8F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>小テスト</w:t>
            </w:r>
          </w:p>
        </w:tc>
      </w:tr>
      <w:tr w:rsidR="00F12997" w:rsidRPr="00876707" w14:paraId="7154E526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09C1D8A5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受講対象者</w:t>
            </w:r>
          </w:p>
        </w:tc>
        <w:tc>
          <w:tcPr>
            <w:tcW w:w="8776" w:type="dxa"/>
            <w:gridSpan w:val="4"/>
            <w:vAlign w:val="center"/>
          </w:tcPr>
          <w:p w14:paraId="6CA0D694" w14:textId="77777777" w:rsidR="00F12997" w:rsidRPr="00876707" w:rsidRDefault="00F12997" w:rsidP="00F12997">
            <w:pPr>
              <w:spacing w:line="240" w:lineRule="exact"/>
              <w:ind w:firstLineChars="100" w:firstLine="200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認知症予防専門医を目指す医師（認知症予防専門医更新者も含む）</w:t>
            </w:r>
          </w:p>
        </w:tc>
      </w:tr>
      <w:tr w:rsidR="00F12997" w:rsidRPr="00876707" w14:paraId="1FB3977B" w14:textId="77777777" w:rsidTr="00A32F65">
        <w:trPr>
          <w:trHeight w:hRule="exact" w:val="751"/>
          <w:jc w:val="center"/>
        </w:trPr>
        <w:tc>
          <w:tcPr>
            <w:tcW w:w="1408" w:type="dxa"/>
            <w:vAlign w:val="center"/>
          </w:tcPr>
          <w:p w14:paraId="60E7C688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参　加　費</w:t>
            </w:r>
          </w:p>
        </w:tc>
        <w:tc>
          <w:tcPr>
            <w:tcW w:w="8776" w:type="dxa"/>
            <w:gridSpan w:val="4"/>
            <w:vAlign w:val="center"/>
          </w:tcPr>
          <w:p w14:paraId="36B8469E" w14:textId="77777777" w:rsidR="00F12997" w:rsidRPr="006A4379" w:rsidRDefault="00F12997" w:rsidP="00F12997">
            <w:pPr>
              <w:spacing w:line="240" w:lineRule="exact"/>
              <w:ind w:firstLineChars="117" w:firstLine="234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6A4379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事前参加受付　受講料＋小テスト審査料＝合計10,000円【事前振込】</w:t>
            </w:r>
          </w:p>
          <w:p w14:paraId="5679F4DD" w14:textId="4DEE1BAB" w:rsidR="006A4379" w:rsidRPr="00E16271" w:rsidRDefault="00F12997" w:rsidP="0062283D">
            <w:pPr>
              <w:spacing w:line="240" w:lineRule="exact"/>
              <w:ind w:firstLineChars="117" w:firstLine="234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6A4379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 xml:space="preserve">　　　　　　　　　　　　　　　　　　　　　　（</w:t>
            </w:r>
            <w:r w:rsidRPr="006A4379">
              <w:rPr>
                <w:rFonts w:ascii="游明朝" w:eastAsia="游明朝" w:hAnsi="游明朝" w:cstheme="majorHAnsi" w:hint="eastAsia"/>
                <w:sz w:val="20"/>
                <w:szCs w:val="20"/>
              </w:rPr>
              <w:t>先着150名まで</w:t>
            </w:r>
            <w:r w:rsidRPr="006A4379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）</w:t>
            </w:r>
          </w:p>
        </w:tc>
      </w:tr>
      <w:tr w:rsidR="00F12997" w:rsidRPr="00876707" w14:paraId="288CDBA8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47C71151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定　　　員</w:t>
            </w:r>
          </w:p>
        </w:tc>
        <w:tc>
          <w:tcPr>
            <w:tcW w:w="8776" w:type="dxa"/>
            <w:gridSpan w:val="4"/>
            <w:vAlign w:val="center"/>
          </w:tcPr>
          <w:p w14:paraId="3AF01CC7" w14:textId="77777777" w:rsidR="00F12997" w:rsidRPr="00876707" w:rsidRDefault="00F12997" w:rsidP="00F12997">
            <w:pPr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="002230BE" w:rsidRPr="006A4379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</w:rPr>
              <w:t>15</w:t>
            </w:r>
            <w:r w:rsidRPr="006A4379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>0名　(先着順)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="002230BE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F12997" w:rsidRPr="00876707" w14:paraId="00D0BDCC" w14:textId="77777777" w:rsidTr="00A32F65">
        <w:trPr>
          <w:trHeight w:hRule="exact" w:val="454"/>
          <w:jc w:val="center"/>
        </w:trPr>
        <w:tc>
          <w:tcPr>
            <w:tcW w:w="1408" w:type="dxa"/>
            <w:vAlign w:val="center"/>
          </w:tcPr>
          <w:p w14:paraId="3ED37BF2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  <w:t>単　　　位</w:t>
            </w:r>
          </w:p>
        </w:tc>
        <w:tc>
          <w:tcPr>
            <w:tcW w:w="8776" w:type="dxa"/>
            <w:gridSpan w:val="4"/>
            <w:vAlign w:val="center"/>
          </w:tcPr>
          <w:p w14:paraId="5246CA6E" w14:textId="77777777" w:rsidR="00F12997" w:rsidRPr="00876707" w:rsidRDefault="00F12997" w:rsidP="00F12997">
            <w:pPr>
              <w:spacing w:line="240" w:lineRule="exact"/>
              <w:jc w:val="lef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  <w:t xml:space="preserve">　</w:t>
            </w:r>
            <w:r w:rsidRPr="006A4379">
              <w:rPr>
                <w:rFonts w:ascii="游明朝" w:eastAsia="游明朝" w:hAnsi="游明朝" w:cstheme="majorHAnsi"/>
                <w:sz w:val="20"/>
                <w:szCs w:val="20"/>
              </w:rPr>
              <w:t>認定単位</w:t>
            </w:r>
            <w:r w:rsidR="002230BE" w:rsidRPr="006A4379">
              <w:rPr>
                <w:rFonts w:ascii="游明朝" w:eastAsia="游明朝" w:hAnsi="游明朝" w:cstheme="majorHAnsi" w:hint="eastAsia"/>
                <w:sz w:val="20"/>
                <w:szCs w:val="20"/>
              </w:rPr>
              <w:t>5</w:t>
            </w:r>
            <w:r w:rsidRPr="006A4379">
              <w:rPr>
                <w:rFonts w:ascii="游明朝" w:eastAsia="游明朝" w:hAnsi="游明朝" w:cstheme="majorHAnsi"/>
                <w:sz w:val="20"/>
                <w:szCs w:val="20"/>
              </w:rPr>
              <w:t>単位</w:t>
            </w:r>
          </w:p>
        </w:tc>
      </w:tr>
      <w:tr w:rsidR="00F12997" w:rsidRPr="00876707" w14:paraId="0BA9164B" w14:textId="77777777" w:rsidTr="000C5E3C">
        <w:trPr>
          <w:trHeight w:val="397"/>
          <w:jc w:val="center"/>
        </w:trPr>
        <w:tc>
          <w:tcPr>
            <w:tcW w:w="1408" w:type="dxa"/>
            <w:vAlign w:val="center"/>
          </w:tcPr>
          <w:p w14:paraId="630DFACC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0"/>
                <w:szCs w:val="20"/>
              </w:rPr>
            </w:pPr>
            <w:bookmarkStart w:id="0" w:name="_Hlk23162396"/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181444096"/>
              </w:rPr>
              <w:t>申込期</w:t>
            </w: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181444096"/>
              </w:rPr>
              <w:t>間</w:t>
            </w:r>
          </w:p>
        </w:tc>
        <w:tc>
          <w:tcPr>
            <w:tcW w:w="8776" w:type="dxa"/>
            <w:gridSpan w:val="4"/>
            <w:vAlign w:val="center"/>
          </w:tcPr>
          <w:p w14:paraId="1DC9F04C" w14:textId="77777777" w:rsidR="008C5ABF" w:rsidRDefault="00F12997" w:rsidP="00F12997">
            <w:pPr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2019年</w:t>
            </w:r>
            <w:r w:rsidR="006A4379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11月1日（金）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～　</w:t>
            </w:r>
            <w:r w:rsidR="008C5ABF"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2020年3月31日（火）</w:t>
            </w:r>
          </w:p>
          <w:p w14:paraId="2A5B4D16" w14:textId="67EF9815" w:rsidR="00F12997" w:rsidRPr="00876707" w:rsidRDefault="008C5ABF" w:rsidP="008C5ABF">
            <w:pPr>
              <w:spacing w:line="240" w:lineRule="exact"/>
              <w:ind w:firstLineChars="400" w:firstLine="800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Fonts w:ascii="游明朝" w:eastAsia="游明朝" w:hAnsi="游明朝" w:cstheme="majorHAnsi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・・・但し、</w:t>
            </w:r>
            <w:r w:rsidR="00F12997"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定員になり次第締め切らせていただきます・・・</w:t>
            </w:r>
          </w:p>
        </w:tc>
      </w:tr>
      <w:bookmarkEnd w:id="0"/>
      <w:tr w:rsidR="00F12997" w:rsidRPr="00876707" w14:paraId="1E2486B9" w14:textId="77777777" w:rsidTr="00A32F65">
        <w:trPr>
          <w:trHeight w:val="959"/>
          <w:jc w:val="center"/>
        </w:trPr>
        <w:tc>
          <w:tcPr>
            <w:tcW w:w="1408" w:type="dxa"/>
            <w:vAlign w:val="center"/>
          </w:tcPr>
          <w:p w14:paraId="70C8F1CB" w14:textId="77777777" w:rsidR="00F12997" w:rsidRPr="00876707" w:rsidRDefault="00F12997" w:rsidP="00F12997">
            <w:pPr>
              <w:spacing w:line="240" w:lineRule="exact"/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0"/>
                <w:szCs w:val="20"/>
              </w:rPr>
            </w:pP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68"/>
                <w:kern w:val="0"/>
                <w:sz w:val="20"/>
                <w:szCs w:val="20"/>
                <w:fitText w:val="1205" w:id="1177846784"/>
              </w:rPr>
              <w:t>申込方</w:t>
            </w:r>
            <w:r w:rsidRPr="008C5ABF">
              <w:rPr>
                <w:rFonts w:ascii="游明朝" w:eastAsia="游明朝" w:hAnsi="游明朝" w:cstheme="majorHAnsi"/>
                <w:b/>
                <w:color w:val="0D0D0D" w:themeColor="text1" w:themeTint="F2"/>
                <w:spacing w:val="-1"/>
                <w:kern w:val="0"/>
                <w:sz w:val="20"/>
                <w:szCs w:val="20"/>
                <w:fitText w:val="1205" w:id="1177846784"/>
              </w:rPr>
              <w:t>法</w:t>
            </w:r>
          </w:p>
        </w:tc>
        <w:tc>
          <w:tcPr>
            <w:tcW w:w="8776" w:type="dxa"/>
            <w:gridSpan w:val="4"/>
            <w:vAlign w:val="center"/>
          </w:tcPr>
          <w:p w14:paraId="67F0DB93" w14:textId="77777777" w:rsidR="00F12997" w:rsidRPr="00876707" w:rsidRDefault="00F12997" w:rsidP="00F12997">
            <w:pPr>
              <w:spacing w:line="240" w:lineRule="exact"/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</w:rPr>
            </w:pP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別紙の申込用紙よりFAXもしくはメール添付でお申込み下さい。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br/>
            </w:r>
            <w:r w:rsidRPr="00876707">
              <w:rPr>
                <w:rFonts w:ascii="游明朝" w:eastAsia="游明朝" w:hAnsi="游明朝" w:cs="ＭＳ ゴシック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　</w:t>
            </w:r>
            <w:r w:rsidRPr="00876707">
              <w:rPr>
                <w:rFonts w:ascii="游明朝" w:eastAsia="游明朝" w:hAnsi="游明朝" w:cs="ＭＳ 明朝" w:hint="eastAsia"/>
                <w:color w:val="0D0D0D" w:themeColor="text1" w:themeTint="F2"/>
                <w:sz w:val="20"/>
                <w:szCs w:val="20"/>
                <w:shd w:val="clear" w:color="auto" w:fill="FFFFFF"/>
              </w:rPr>
              <w:t>※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t>参加費の振込先は</w:t>
            </w:r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u w:val="single"/>
                <w:shd w:val="clear" w:color="auto" w:fill="FFFFFF"/>
              </w:rPr>
              <w:t>参加お申込後に事務局からお知らせ致します。</w:t>
            </w:r>
            <w:bookmarkStart w:id="1" w:name="_GoBack"/>
            <w:bookmarkEnd w:id="1"/>
            <w:r w:rsidRPr="00876707">
              <w:rPr>
                <w:rFonts w:ascii="游明朝" w:eastAsia="游明朝" w:hAnsi="游明朝" w:cstheme="majorHAnsi"/>
                <w:color w:val="0D0D0D" w:themeColor="text1" w:themeTint="F2"/>
                <w:sz w:val="20"/>
                <w:szCs w:val="20"/>
                <w:shd w:val="clear" w:color="auto" w:fill="FFFFFF"/>
              </w:rPr>
              <w:br/>
              <w:t xml:space="preserve">　　なお、5日経過しても連絡がない場合は、お問合せ下さい。</w:t>
            </w:r>
          </w:p>
        </w:tc>
      </w:tr>
    </w:tbl>
    <w:p w14:paraId="7A512565" w14:textId="136AA551" w:rsidR="003C5624" w:rsidRDefault="003C5624" w:rsidP="003C5624">
      <w:pPr>
        <w:widowControl/>
        <w:spacing w:line="320" w:lineRule="exact"/>
        <w:ind w:right="-2" w:firstLineChars="1500" w:firstLine="3300"/>
        <w:rPr>
          <w:rFonts w:ascii="游明朝" w:eastAsia="游明朝" w:hAnsi="游明朝" w:cstheme="majorHAnsi"/>
          <w:color w:val="0D0D0D" w:themeColor="text1" w:themeTint="F2"/>
          <w:kern w:val="0"/>
          <w:sz w:val="22"/>
        </w:rPr>
      </w:pPr>
    </w:p>
    <w:p w14:paraId="7D54C307" w14:textId="77777777" w:rsidR="006A4379" w:rsidRPr="00876707" w:rsidRDefault="006A4379" w:rsidP="003C5624">
      <w:pPr>
        <w:widowControl/>
        <w:spacing w:line="320" w:lineRule="exact"/>
        <w:ind w:right="-2" w:firstLineChars="1500" w:firstLine="3300"/>
        <w:rPr>
          <w:rFonts w:ascii="游明朝" w:eastAsia="游明朝" w:hAnsi="游明朝" w:cstheme="majorHAnsi"/>
          <w:color w:val="0D0D0D" w:themeColor="text1" w:themeTint="F2"/>
          <w:kern w:val="0"/>
          <w:sz w:val="22"/>
        </w:rPr>
      </w:pPr>
    </w:p>
    <w:p w14:paraId="16148AC1" w14:textId="77777777" w:rsidR="003C5624" w:rsidRPr="00876707" w:rsidRDefault="003C5624" w:rsidP="003C5624">
      <w:pPr>
        <w:widowControl/>
        <w:spacing w:line="240" w:lineRule="exact"/>
        <w:ind w:right="-2" w:firstLineChars="2400" w:firstLine="4320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＜お問合せ・申込先＞　　</w:t>
      </w:r>
    </w:p>
    <w:p w14:paraId="2D1BD9B8" w14:textId="77777777" w:rsidR="003C5624" w:rsidRPr="00876707" w:rsidRDefault="003C5624" w:rsidP="003C5624">
      <w:pPr>
        <w:widowControl/>
        <w:spacing w:line="240" w:lineRule="exact"/>
        <w:ind w:right="-2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一般社団法人日本認知症予防学会　認知症予防専門医制度委員会</w:t>
      </w:r>
    </w:p>
    <w:p w14:paraId="207C25E3" w14:textId="77777777" w:rsidR="003C5624" w:rsidRPr="00876707" w:rsidRDefault="003C5624" w:rsidP="003C5624">
      <w:pPr>
        <w:widowControl/>
        <w:spacing w:line="240" w:lineRule="exact"/>
        <w:ind w:firstLineChars="100" w:firstLine="180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事務局　担当　本石あづさ</w:t>
      </w:r>
    </w:p>
    <w:p w14:paraId="55C6383A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　TEL：093-654-6363/FAX：093-654-6364</w:t>
      </w:r>
    </w:p>
    <w:p w14:paraId="3067DCD7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b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E-mail：</w:t>
      </w:r>
      <w:hyperlink r:id="rId9" w:history="1">
        <w:r w:rsidRPr="00876707">
          <w:rPr>
            <w:rStyle w:val="a3"/>
            <w:rFonts w:ascii="游明朝" w:eastAsia="游明朝" w:hAnsi="游明朝" w:cstheme="majorHAnsi"/>
            <w:color w:val="0D0D0D" w:themeColor="text1" w:themeTint="F2"/>
            <w:kern w:val="0"/>
            <w:sz w:val="18"/>
            <w:szCs w:val="18"/>
          </w:rPr>
          <w:t>jsdp@ninchishou.jp</w:t>
        </w:r>
      </w:hyperlink>
    </w:p>
    <w:p w14:paraId="1B9000CB" w14:textId="18D88882" w:rsidR="003C5624" w:rsidRDefault="003C5624" w:rsidP="00DA4EC0">
      <w:pPr>
        <w:jc w:val="right"/>
        <w:rPr>
          <w:rFonts w:ascii="游明朝" w:eastAsia="游明朝" w:hAnsi="游明朝" w:cstheme="majorHAnsi"/>
          <w:color w:val="0D0D0D" w:themeColor="text1" w:themeTint="F2"/>
          <w:szCs w:val="21"/>
        </w:rPr>
      </w:pPr>
    </w:p>
    <w:p w14:paraId="7E7B39AB" w14:textId="77777777" w:rsidR="004466F1" w:rsidRPr="00876707" w:rsidRDefault="004466F1" w:rsidP="00DA4EC0">
      <w:pPr>
        <w:jc w:val="right"/>
        <w:rPr>
          <w:rFonts w:ascii="游明朝" w:eastAsia="游明朝" w:hAnsi="游明朝" w:cstheme="majorHAnsi"/>
          <w:color w:val="0D0D0D" w:themeColor="text1" w:themeTint="F2"/>
          <w:szCs w:val="21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Cs w:val="21"/>
        </w:rPr>
        <w:lastRenderedPageBreak/>
        <w:t>申込み日　　　年　　　月　　　日</w:t>
      </w:r>
    </w:p>
    <w:p w14:paraId="586051BA" w14:textId="77777777" w:rsidR="00E20D2C" w:rsidRPr="00876707" w:rsidRDefault="00E20D2C" w:rsidP="00E20D2C">
      <w:pPr>
        <w:spacing w:line="340" w:lineRule="exact"/>
        <w:jc w:val="center"/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</w:pPr>
    </w:p>
    <w:p w14:paraId="022C291C" w14:textId="77777777" w:rsidR="00E20D2C" w:rsidRPr="00876707" w:rsidRDefault="00101963" w:rsidP="00B849E6">
      <w:pPr>
        <w:spacing w:line="380" w:lineRule="exact"/>
        <w:jc w:val="center"/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</w:pPr>
      <w:r w:rsidRPr="00876707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第</w:t>
      </w:r>
      <w:r w:rsidR="00876707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8</w:t>
      </w:r>
      <w:r w:rsidR="00B849E6" w:rsidRPr="00876707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回</w:t>
      </w:r>
      <w:r w:rsidRPr="00876707">
        <w:rPr>
          <w:rFonts w:ascii="游明朝" w:eastAsia="游明朝" w:hAnsi="游明朝" w:cstheme="majorHAnsi"/>
          <w:b/>
          <w:color w:val="0D0D0D" w:themeColor="text1" w:themeTint="F2"/>
          <w:sz w:val="28"/>
          <w:szCs w:val="28"/>
        </w:rPr>
        <w:t>認知症予防専門医教育セミナー【申込書】</w:t>
      </w:r>
    </w:p>
    <w:p w14:paraId="7331D728" w14:textId="77777777" w:rsidR="005C4AC0" w:rsidRPr="00876707" w:rsidRDefault="00E6786A" w:rsidP="000C5E3C">
      <w:pPr>
        <w:spacing w:line="360" w:lineRule="exact"/>
        <w:ind w:firstLineChars="250" w:firstLine="600"/>
        <w:jc w:val="left"/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日　時　：</w:t>
      </w:r>
      <w:r w:rsidR="00D6728F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20</w:t>
      </w:r>
      <w:r w:rsid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20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年</w:t>
      </w:r>
      <w:r w:rsid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4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月</w:t>
      </w:r>
      <w:r w:rsid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12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日（</w:t>
      </w:r>
      <w:r w:rsidR="00876707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>日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）　1</w:t>
      </w:r>
      <w:r w:rsidR="00876707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>3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：00 ～ 1</w:t>
      </w:r>
      <w:r w:rsidR="00876707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>5</w:t>
      </w:r>
      <w:r w:rsidR="000C5E3C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：0</w:t>
      </w:r>
      <w:r w:rsidR="00B53783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>5</w:t>
      </w:r>
    </w:p>
    <w:p w14:paraId="5A181E61" w14:textId="77777777" w:rsidR="000C5E3C" w:rsidRPr="00876707" w:rsidRDefault="005C4AC0" w:rsidP="000C5E3C">
      <w:pPr>
        <w:framePr w:hSpace="142" w:wrap="around" w:vAnchor="text" w:hAnchor="margin" w:xAlign="center" w:y="-3"/>
        <w:spacing w:line="360" w:lineRule="exact"/>
        <w:ind w:firstLineChars="250" w:firstLine="600"/>
        <w:jc w:val="left"/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場</w:t>
      </w:r>
      <w:r w:rsidR="004066AF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</w:t>
      </w:r>
      <w:r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所</w:t>
      </w:r>
      <w:r w:rsidR="00E6786A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：</w:t>
      </w:r>
      <w:r w:rsidR="00D6728F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</w:t>
      </w:r>
      <w:r w:rsidR="00876707" w:rsidRPr="00876707">
        <w:rPr>
          <w:rFonts w:ascii="游明朝" w:eastAsia="游明朝" w:hAnsi="游明朝"/>
          <w:color w:val="0D0D0D" w:themeColor="text1" w:themeTint="F2"/>
          <w:sz w:val="24"/>
          <w:szCs w:val="24"/>
        </w:rPr>
        <w:t>フクラシア丸の内オアゾ</w:t>
      </w:r>
      <w:r w:rsidR="00876707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　(</w:t>
      </w:r>
      <w:r w:rsidR="00876707" w:rsidRPr="006A4379">
        <w:rPr>
          <w:rFonts w:ascii="游明朝" w:eastAsia="游明朝" w:hAnsi="游明朝"/>
          <w:color w:val="0D0D0D" w:themeColor="text1" w:themeTint="F2"/>
          <w:sz w:val="24"/>
          <w:szCs w:val="24"/>
          <w:shd w:val="clear" w:color="auto" w:fill="FFFFFF"/>
        </w:rPr>
        <w:t>15階</w:t>
      </w:r>
      <w:r w:rsidR="00876707" w:rsidRPr="006A4379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  会議室C</w:t>
      </w:r>
      <w:r w:rsidR="00876707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 )</w:t>
      </w:r>
    </w:p>
    <w:p w14:paraId="6A5261F4" w14:textId="77777777" w:rsidR="00B849E6" w:rsidRPr="00876707" w:rsidRDefault="000C5E3C" w:rsidP="000C5E3C">
      <w:pPr>
        <w:framePr w:hSpace="142" w:wrap="around" w:vAnchor="text" w:hAnchor="margin" w:xAlign="center" w:y="-3"/>
        <w:spacing w:line="360" w:lineRule="exact"/>
        <w:ind w:firstLineChars="250" w:firstLine="600"/>
        <w:jc w:val="lef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 　　　　　 </w:t>
      </w:r>
      <w:r w:rsidR="00876707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>〒</w:t>
      </w:r>
      <w:r w:rsidR="00876707" w:rsidRPr="00876707">
        <w:rPr>
          <w:rFonts w:ascii="游明朝" w:eastAsia="游明朝" w:hAnsi="游明朝"/>
          <w:color w:val="0D0D0D" w:themeColor="text1" w:themeTint="F2"/>
          <w:sz w:val="24"/>
          <w:szCs w:val="24"/>
          <w:shd w:val="clear" w:color="auto" w:fill="FFFFFF"/>
        </w:rPr>
        <w:t>100-0005</w:t>
      </w:r>
      <w:r w:rsidR="00876707" w:rsidRPr="00876707">
        <w:rPr>
          <w:rFonts w:ascii="游明朝" w:eastAsia="游明朝" w:hAnsi="游明朝" w:cstheme="majorHAnsi"/>
          <w:color w:val="0D0D0D" w:themeColor="text1" w:themeTint="F2"/>
          <w:sz w:val="24"/>
          <w:szCs w:val="24"/>
        </w:rPr>
        <w:t xml:space="preserve"> </w:t>
      </w:r>
      <w:r w:rsidR="002230BE">
        <w:rPr>
          <w:rFonts w:ascii="游明朝" w:eastAsia="游明朝" w:hAnsi="游明朝" w:cstheme="majorHAnsi" w:hint="eastAsia"/>
          <w:color w:val="0D0D0D" w:themeColor="text1" w:themeTint="F2"/>
          <w:sz w:val="24"/>
          <w:szCs w:val="24"/>
        </w:rPr>
        <w:t>東京都</w:t>
      </w:r>
      <w:r w:rsidR="00876707" w:rsidRPr="00876707">
        <w:rPr>
          <w:rFonts w:ascii="游明朝" w:eastAsia="游明朝" w:hAnsi="游明朝"/>
          <w:color w:val="0D0D0D" w:themeColor="text1" w:themeTint="F2"/>
          <w:sz w:val="24"/>
          <w:szCs w:val="24"/>
          <w:shd w:val="clear" w:color="auto" w:fill="FFFFFF"/>
        </w:rPr>
        <w:t>千代田区丸の内1-6-5　丸の内北口ビルディング</w:t>
      </w:r>
    </w:p>
    <w:p w14:paraId="7DA10546" w14:textId="37CAE2FF" w:rsidR="00832C9A" w:rsidRPr="00876707" w:rsidRDefault="00470EF7" w:rsidP="006A4379">
      <w:pPr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</w:pPr>
      <w:r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 xml:space="preserve">　</w:t>
      </w:r>
      <w:r w:rsidR="004066AF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下記を</w:t>
      </w:r>
      <w:r w:rsidR="008336D2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ご記入の上、</w:t>
      </w:r>
      <w:r w:rsidR="00E20D2C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FAX</w:t>
      </w:r>
      <w:r w:rsidR="004066AF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、</w:t>
      </w:r>
      <w:r w:rsidR="00E20D2C" w:rsidRPr="00876707">
        <w:rPr>
          <w:rFonts w:ascii="游明朝" w:eastAsia="游明朝" w:hAnsi="游明朝" w:cstheme="majorHAnsi"/>
          <w:color w:val="0D0D0D" w:themeColor="text1" w:themeTint="F2"/>
          <w:kern w:val="0"/>
          <w:sz w:val="24"/>
          <w:szCs w:val="24"/>
        </w:rPr>
        <w:t>E-mail</w:t>
      </w:r>
      <w:r w:rsidR="004066AF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にて</w:t>
      </w:r>
      <w:r w:rsidR="008336D2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>お申込み下さい。</w:t>
      </w:r>
      <w:r w:rsidR="00953996" w:rsidRPr="00876707">
        <w:rPr>
          <w:rFonts w:ascii="游明朝" w:eastAsia="游明朝" w:hAnsi="游明朝" w:cstheme="majorHAnsi"/>
          <w:b/>
          <w:color w:val="0D0D0D" w:themeColor="text1" w:themeTint="F2"/>
          <w:sz w:val="24"/>
          <w:szCs w:val="24"/>
        </w:rPr>
        <w:t xml:space="preserve">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01"/>
      </w:tblGrid>
      <w:tr w:rsidR="00876707" w:rsidRPr="00876707" w14:paraId="4BB45B38" w14:textId="77777777" w:rsidTr="003C5624">
        <w:trPr>
          <w:trHeight w:val="635"/>
        </w:trPr>
        <w:tc>
          <w:tcPr>
            <w:tcW w:w="2268" w:type="dxa"/>
            <w:shd w:val="clear" w:color="auto" w:fill="auto"/>
            <w:vAlign w:val="center"/>
          </w:tcPr>
          <w:p w14:paraId="25544C63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ふりがな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E03327B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74E8B927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611C5892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氏　　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177EC217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6EE7A74B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1F141457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会員番号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05D1B28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5F79481F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4809D950" w14:textId="77777777" w:rsidR="00363E12" w:rsidRPr="00876707" w:rsidRDefault="00363E1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所属機関名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3CE2AFA6" w14:textId="77777777" w:rsidR="00363E12" w:rsidRPr="00876707" w:rsidRDefault="00363E12" w:rsidP="00363E12">
            <w:pPr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Cs w:val="16"/>
              </w:rPr>
            </w:pPr>
          </w:p>
        </w:tc>
      </w:tr>
      <w:tr w:rsidR="00876707" w:rsidRPr="00876707" w14:paraId="6C56A7BC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4AD0BEC7" w14:textId="77777777" w:rsidR="00D6728F" w:rsidRPr="00876707" w:rsidRDefault="00D6728F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sz w:val="24"/>
              </w:rPr>
              <w:t>専門科名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4533B940" w14:textId="77777777" w:rsidR="00D6728F" w:rsidRPr="00876707" w:rsidRDefault="00D6728F" w:rsidP="00363E12">
            <w:pPr>
              <w:jc w:val="left"/>
              <w:rPr>
                <w:rFonts w:ascii="游明朝" w:eastAsia="游明朝" w:hAnsi="游明朝" w:cstheme="majorHAnsi"/>
                <w:b/>
                <w:color w:val="0D0D0D" w:themeColor="text1" w:themeTint="F2"/>
                <w:szCs w:val="16"/>
              </w:rPr>
            </w:pPr>
          </w:p>
        </w:tc>
      </w:tr>
      <w:tr w:rsidR="00876707" w:rsidRPr="00876707" w14:paraId="58F773E3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536DCF2E" w14:textId="77777777" w:rsidR="008336D2" w:rsidRPr="00876707" w:rsidRDefault="00470EF7" w:rsidP="00013FAE">
            <w:pPr>
              <w:ind w:firstLineChars="300" w:firstLine="630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連絡先住所</w:t>
            </w:r>
          </w:p>
          <w:p w14:paraId="36B20987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（自宅・所属機関）</w:t>
            </w:r>
          </w:p>
        </w:tc>
        <w:tc>
          <w:tcPr>
            <w:tcW w:w="7201" w:type="dxa"/>
            <w:shd w:val="clear" w:color="auto" w:fill="auto"/>
          </w:tcPr>
          <w:p w14:paraId="67245682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（〒　　</w:t>
            </w:r>
            <w:r w:rsidR="00AA466F"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　</w:t>
            </w: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 xml:space="preserve">　―　　　　　）</w:t>
            </w:r>
          </w:p>
          <w:p w14:paraId="7817AA97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  <w:p w14:paraId="3EF85C3D" w14:textId="77777777" w:rsidR="00AA466F" w:rsidRPr="00876707" w:rsidRDefault="00AA466F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78E6E567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825C29A" w14:textId="77777777" w:rsidR="008336D2" w:rsidRPr="00876707" w:rsidRDefault="00470EF7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連絡先</w:t>
            </w:r>
            <w:r w:rsidR="008336D2"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電話番号</w:t>
            </w:r>
          </w:p>
          <w:p w14:paraId="4BA76071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（自宅・所属機関）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F2BA85D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7E8DA5FA" w14:textId="77777777" w:rsidTr="0039443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4CFB96BB" w14:textId="77777777" w:rsidR="008336D2" w:rsidRPr="00876707" w:rsidRDefault="00470EF7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連絡先</w:t>
            </w:r>
            <w:r w:rsidR="008336D2"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FAX</w:t>
            </w:r>
          </w:p>
          <w:p w14:paraId="6AD25694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（自宅・所属機関）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2505305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  <w:tr w:rsidR="00876707" w:rsidRPr="00876707" w14:paraId="12A64640" w14:textId="77777777" w:rsidTr="00394432">
        <w:trPr>
          <w:trHeight w:val="10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56CBF" w14:textId="77777777" w:rsidR="00470EF7" w:rsidRPr="00876707" w:rsidRDefault="00470EF7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4"/>
                <w:szCs w:val="24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連絡先</w:t>
            </w:r>
            <w:r w:rsidR="00E20D2C"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4"/>
                <w:szCs w:val="24"/>
              </w:rPr>
              <w:t>E-mail</w:t>
            </w:r>
          </w:p>
          <w:p w14:paraId="05C997DC" w14:textId="77777777" w:rsidR="008336D2" w:rsidRPr="00876707" w:rsidRDefault="00E20D2C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  <w:kern w:val="0"/>
                <w:sz w:val="24"/>
                <w:szCs w:val="24"/>
              </w:rPr>
              <w:t>アドレス</w:t>
            </w:r>
          </w:p>
          <w:p w14:paraId="21D37671" w14:textId="77777777" w:rsidR="008336D2" w:rsidRPr="00876707" w:rsidRDefault="008336D2" w:rsidP="008336D2">
            <w:pPr>
              <w:jc w:val="center"/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  <w:r w:rsidRPr="00876707">
              <w:rPr>
                <w:rFonts w:ascii="游明朝" w:eastAsia="游明朝" w:hAnsi="游明朝" w:cstheme="majorHAnsi"/>
                <w:b/>
                <w:color w:val="0D0D0D" w:themeColor="text1" w:themeTint="F2"/>
              </w:rPr>
              <w:t>（自宅・所属機関）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38446" w14:textId="77777777" w:rsidR="008336D2" w:rsidRPr="00876707" w:rsidRDefault="008336D2" w:rsidP="008336D2">
            <w:pPr>
              <w:rPr>
                <w:rFonts w:ascii="游明朝" w:eastAsia="游明朝" w:hAnsi="游明朝" w:cstheme="majorHAnsi"/>
                <w:b/>
                <w:color w:val="0D0D0D" w:themeColor="text1" w:themeTint="F2"/>
              </w:rPr>
            </w:pPr>
          </w:p>
        </w:tc>
      </w:tr>
    </w:tbl>
    <w:p w14:paraId="0FE1D068" w14:textId="77777777" w:rsidR="00394432" w:rsidRPr="00876707" w:rsidRDefault="00394432" w:rsidP="00394432">
      <w:pPr>
        <w:widowControl/>
        <w:spacing w:line="320" w:lineRule="exact"/>
        <w:ind w:firstLineChars="1400" w:firstLine="3360"/>
        <w:jc w:val="left"/>
        <w:rPr>
          <w:rFonts w:ascii="游明朝" w:eastAsia="游明朝" w:hAnsi="游明朝" w:cstheme="majorHAnsi"/>
          <w:color w:val="0D0D0D" w:themeColor="text1" w:themeTint="F2"/>
          <w:kern w:val="0"/>
          <w:sz w:val="24"/>
          <w:szCs w:val="24"/>
        </w:rPr>
      </w:pPr>
    </w:p>
    <w:p w14:paraId="6504E060" w14:textId="77777777" w:rsidR="003C5624" w:rsidRPr="00876707" w:rsidRDefault="003C5624" w:rsidP="003C5624">
      <w:pPr>
        <w:widowControl/>
        <w:spacing w:line="240" w:lineRule="exact"/>
        <w:ind w:right="-2" w:firstLineChars="2500" w:firstLine="4500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bookmarkStart w:id="2" w:name="_Hlk15033075"/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＜お問合せ・申込先＞　　</w:t>
      </w:r>
    </w:p>
    <w:p w14:paraId="07209E5E" w14:textId="77777777" w:rsidR="003C5624" w:rsidRPr="00876707" w:rsidRDefault="003C5624" w:rsidP="003C5624">
      <w:pPr>
        <w:widowControl/>
        <w:spacing w:line="240" w:lineRule="exact"/>
        <w:ind w:right="-2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一般社団法人日本認知症予防学会　認知症予防専門医制度委員会</w:t>
      </w:r>
    </w:p>
    <w:p w14:paraId="09682750" w14:textId="77777777" w:rsidR="003C5624" w:rsidRPr="00876707" w:rsidRDefault="003C5624" w:rsidP="003C5624">
      <w:pPr>
        <w:widowControl/>
        <w:spacing w:line="240" w:lineRule="exact"/>
        <w:ind w:firstLineChars="100" w:firstLine="180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事務局　担当　本石あづさ</w:t>
      </w:r>
    </w:p>
    <w:p w14:paraId="7BB8CD26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 xml:space="preserve">　TEL：093-654-6363/FAX：093-654-6364</w:t>
      </w:r>
    </w:p>
    <w:p w14:paraId="7BA327A2" w14:textId="77777777" w:rsidR="003C5624" w:rsidRPr="00876707" w:rsidRDefault="003C5624" w:rsidP="003C5624">
      <w:pPr>
        <w:widowControl/>
        <w:spacing w:line="240" w:lineRule="exact"/>
        <w:jc w:val="right"/>
        <w:rPr>
          <w:rFonts w:ascii="游明朝" w:eastAsia="游明朝" w:hAnsi="游明朝" w:cstheme="majorHAnsi"/>
          <w:b/>
          <w:color w:val="0D0D0D" w:themeColor="text1" w:themeTint="F2"/>
          <w:kern w:val="0"/>
          <w:szCs w:val="21"/>
        </w:rPr>
      </w:pPr>
      <w:r w:rsidRPr="00876707">
        <w:rPr>
          <w:rFonts w:ascii="游明朝" w:eastAsia="游明朝" w:hAnsi="游明朝" w:cstheme="majorHAnsi"/>
          <w:color w:val="0D0D0D" w:themeColor="text1" w:themeTint="F2"/>
          <w:kern w:val="0"/>
          <w:sz w:val="18"/>
          <w:szCs w:val="18"/>
        </w:rPr>
        <w:t>E-mail：</w:t>
      </w:r>
      <w:hyperlink r:id="rId10" w:history="1">
        <w:r w:rsidRPr="00876707">
          <w:rPr>
            <w:rStyle w:val="a3"/>
            <w:rFonts w:ascii="游明朝" w:eastAsia="游明朝" w:hAnsi="游明朝" w:cstheme="majorHAnsi"/>
            <w:color w:val="0D0D0D" w:themeColor="text1" w:themeTint="F2"/>
            <w:kern w:val="0"/>
            <w:sz w:val="18"/>
            <w:szCs w:val="18"/>
          </w:rPr>
          <w:t>jsdp@ninchishou.jp</w:t>
        </w:r>
      </w:hyperlink>
      <w:bookmarkEnd w:id="2"/>
    </w:p>
    <w:sectPr w:rsidR="003C5624" w:rsidRPr="00876707" w:rsidSect="00394432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E770" w14:textId="77777777" w:rsidR="006D68EE" w:rsidRDefault="006D68EE" w:rsidP="00FD2C7D">
      <w:r>
        <w:separator/>
      </w:r>
    </w:p>
  </w:endnote>
  <w:endnote w:type="continuationSeparator" w:id="0">
    <w:p w14:paraId="6E3A63D4" w14:textId="77777777" w:rsidR="006D68EE" w:rsidRDefault="006D68EE" w:rsidP="00F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53A3" w14:textId="77777777" w:rsidR="006D68EE" w:rsidRDefault="006D68EE" w:rsidP="00FD2C7D">
      <w:r>
        <w:separator/>
      </w:r>
    </w:p>
  </w:footnote>
  <w:footnote w:type="continuationSeparator" w:id="0">
    <w:p w14:paraId="17D4FBA9" w14:textId="77777777" w:rsidR="006D68EE" w:rsidRDefault="006D68EE" w:rsidP="00FD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9A8"/>
    <w:multiLevelType w:val="hybridMultilevel"/>
    <w:tmpl w:val="209E9FDA"/>
    <w:lvl w:ilvl="0" w:tplc="ECDAE4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CA37601"/>
    <w:multiLevelType w:val="hybridMultilevel"/>
    <w:tmpl w:val="FFE22A6E"/>
    <w:lvl w:ilvl="0" w:tplc="5FBADB42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F4"/>
    <w:rsid w:val="00013FAE"/>
    <w:rsid w:val="00030085"/>
    <w:rsid w:val="00040E25"/>
    <w:rsid w:val="000A49CB"/>
    <w:rsid w:val="000B71C7"/>
    <w:rsid w:val="000C58EB"/>
    <w:rsid w:val="000C5E3C"/>
    <w:rsid w:val="000D7AF2"/>
    <w:rsid w:val="00101963"/>
    <w:rsid w:val="00147FB7"/>
    <w:rsid w:val="00160A9E"/>
    <w:rsid w:val="001A271E"/>
    <w:rsid w:val="001D32CA"/>
    <w:rsid w:val="001D4D3D"/>
    <w:rsid w:val="00222C5C"/>
    <w:rsid w:val="002230BE"/>
    <w:rsid w:val="00241ED3"/>
    <w:rsid w:val="0029728C"/>
    <w:rsid w:val="002B178A"/>
    <w:rsid w:val="00315EF8"/>
    <w:rsid w:val="0034074C"/>
    <w:rsid w:val="00355017"/>
    <w:rsid w:val="00363E12"/>
    <w:rsid w:val="00394432"/>
    <w:rsid w:val="003A730B"/>
    <w:rsid w:val="003B493D"/>
    <w:rsid w:val="003C5624"/>
    <w:rsid w:val="003C7825"/>
    <w:rsid w:val="003D5576"/>
    <w:rsid w:val="00402AF4"/>
    <w:rsid w:val="004066AF"/>
    <w:rsid w:val="0042459B"/>
    <w:rsid w:val="00442D56"/>
    <w:rsid w:val="004466F1"/>
    <w:rsid w:val="00470EF7"/>
    <w:rsid w:val="0049742D"/>
    <w:rsid w:val="004A4359"/>
    <w:rsid w:val="004B23F1"/>
    <w:rsid w:val="004B24E4"/>
    <w:rsid w:val="004C0B6D"/>
    <w:rsid w:val="004C1F77"/>
    <w:rsid w:val="004C7308"/>
    <w:rsid w:val="004D5F08"/>
    <w:rsid w:val="00511E6B"/>
    <w:rsid w:val="005204E7"/>
    <w:rsid w:val="005212D1"/>
    <w:rsid w:val="00522030"/>
    <w:rsid w:val="00571A7A"/>
    <w:rsid w:val="00571B84"/>
    <w:rsid w:val="005C4AC0"/>
    <w:rsid w:val="0062283D"/>
    <w:rsid w:val="006330A5"/>
    <w:rsid w:val="00650572"/>
    <w:rsid w:val="00664FAA"/>
    <w:rsid w:val="00681BA5"/>
    <w:rsid w:val="006825D0"/>
    <w:rsid w:val="006A4379"/>
    <w:rsid w:val="006D4CC7"/>
    <w:rsid w:val="006D68EE"/>
    <w:rsid w:val="0070478E"/>
    <w:rsid w:val="00717A1B"/>
    <w:rsid w:val="00722B8F"/>
    <w:rsid w:val="007E1496"/>
    <w:rsid w:val="0082442E"/>
    <w:rsid w:val="0082648E"/>
    <w:rsid w:val="0083022A"/>
    <w:rsid w:val="00832C9A"/>
    <w:rsid w:val="008336D2"/>
    <w:rsid w:val="00837658"/>
    <w:rsid w:val="00855DE4"/>
    <w:rsid w:val="00876707"/>
    <w:rsid w:val="00881510"/>
    <w:rsid w:val="008819F9"/>
    <w:rsid w:val="00897BA3"/>
    <w:rsid w:val="008C1632"/>
    <w:rsid w:val="008C5ABF"/>
    <w:rsid w:val="008D5FBD"/>
    <w:rsid w:val="00915431"/>
    <w:rsid w:val="009167E2"/>
    <w:rsid w:val="009255AA"/>
    <w:rsid w:val="00953996"/>
    <w:rsid w:val="00967E4C"/>
    <w:rsid w:val="00986850"/>
    <w:rsid w:val="00986D7F"/>
    <w:rsid w:val="009960CE"/>
    <w:rsid w:val="009C0639"/>
    <w:rsid w:val="009F09BD"/>
    <w:rsid w:val="00A32F65"/>
    <w:rsid w:val="00A3347F"/>
    <w:rsid w:val="00A435DC"/>
    <w:rsid w:val="00A663FA"/>
    <w:rsid w:val="00A7431F"/>
    <w:rsid w:val="00A805CF"/>
    <w:rsid w:val="00AA466F"/>
    <w:rsid w:val="00AB54AA"/>
    <w:rsid w:val="00AC09A1"/>
    <w:rsid w:val="00B17B28"/>
    <w:rsid w:val="00B53783"/>
    <w:rsid w:val="00B849E6"/>
    <w:rsid w:val="00BD4551"/>
    <w:rsid w:val="00C01AF5"/>
    <w:rsid w:val="00C04FDD"/>
    <w:rsid w:val="00C36F81"/>
    <w:rsid w:val="00C90992"/>
    <w:rsid w:val="00CE4525"/>
    <w:rsid w:val="00CE4FE2"/>
    <w:rsid w:val="00D265AD"/>
    <w:rsid w:val="00D373A5"/>
    <w:rsid w:val="00D4147B"/>
    <w:rsid w:val="00D6728F"/>
    <w:rsid w:val="00D972FF"/>
    <w:rsid w:val="00DA4EC0"/>
    <w:rsid w:val="00DB2147"/>
    <w:rsid w:val="00DD1177"/>
    <w:rsid w:val="00E00112"/>
    <w:rsid w:val="00E16271"/>
    <w:rsid w:val="00E20995"/>
    <w:rsid w:val="00E20D2C"/>
    <w:rsid w:val="00E43E80"/>
    <w:rsid w:val="00E549B0"/>
    <w:rsid w:val="00E61DAF"/>
    <w:rsid w:val="00E6786A"/>
    <w:rsid w:val="00E708CB"/>
    <w:rsid w:val="00E80A7F"/>
    <w:rsid w:val="00E839A2"/>
    <w:rsid w:val="00E91375"/>
    <w:rsid w:val="00EB1D45"/>
    <w:rsid w:val="00EB277E"/>
    <w:rsid w:val="00F05CF4"/>
    <w:rsid w:val="00F11D0E"/>
    <w:rsid w:val="00F11F94"/>
    <w:rsid w:val="00F12997"/>
    <w:rsid w:val="00F54DDF"/>
    <w:rsid w:val="00F5618A"/>
    <w:rsid w:val="00F605B5"/>
    <w:rsid w:val="00F90881"/>
    <w:rsid w:val="00FD2C7D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A38"/>
  <w15:docId w15:val="{62C4BA7C-BA8A-48B9-BE24-B2E91C0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C7D"/>
  </w:style>
  <w:style w:type="paragraph" w:styleId="a6">
    <w:name w:val="footer"/>
    <w:basedOn w:val="a"/>
    <w:link w:val="a7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C7D"/>
  </w:style>
  <w:style w:type="paragraph" w:styleId="a8">
    <w:name w:val="Balloon Text"/>
    <w:basedOn w:val="a"/>
    <w:link w:val="a9"/>
    <w:uiPriority w:val="99"/>
    <w:semiHidden/>
    <w:unhideWhenUsed/>
    <w:rsid w:val="000B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277E"/>
    <w:pPr>
      <w:ind w:leftChars="400" w:left="840"/>
    </w:pPr>
  </w:style>
  <w:style w:type="table" w:styleId="ab">
    <w:name w:val="Table Grid"/>
    <w:basedOn w:val="a1"/>
    <w:uiPriority w:val="59"/>
    <w:rsid w:val="007E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B493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22C5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230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30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30B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30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30BE"/>
    <w:rPr>
      <w:b/>
      <w:bCs/>
    </w:rPr>
  </w:style>
  <w:style w:type="paragraph" w:styleId="af3">
    <w:name w:val="Revision"/>
    <w:hidden/>
    <w:uiPriority w:val="99"/>
    <w:semiHidden/>
    <w:rsid w:val="006A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racia.jp/marunouchi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dp@ninchishou.jp?subject=&#31532;5&#22238;&#35469;&#30693;&#30151;&#20104;&#38450;&#23554;&#38272;&#21307;&#25945;&#32946;&#12475;&#12511;&#12490;&#12540;&#30003;&#36796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dp@ninchishou.jp?subject=&#31532;5&#22238;&#35469;&#30693;&#30151;&#20104;&#38450;&#23554;&#38272;&#21307;&#25945;&#32946;&#12475;&#12511;&#12490;&#12540;&#30003;&#36796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4A8A-0E54-453A-AFED-876B218F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jsdp@ninchishou.jp</cp:lastModifiedBy>
  <cp:revision>3</cp:revision>
  <cp:lastPrinted>2018-11-15T03:18:00Z</cp:lastPrinted>
  <dcterms:created xsi:type="dcterms:W3CDTF">2019-10-28T04:08:00Z</dcterms:created>
  <dcterms:modified xsi:type="dcterms:W3CDTF">2019-10-28T04:58:00Z</dcterms:modified>
</cp:coreProperties>
</file>